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00" w:lineRule="auto"/>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2956560</wp:posOffset>
            </wp:positionH>
            <wp:positionV relativeFrom="paragraph">
              <wp:posOffset>-661669</wp:posOffset>
            </wp:positionV>
            <wp:extent cx="411480" cy="4572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 cy="457200"/>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6"/>
          <w:szCs w:val="26"/>
          <w:rtl w:val="0"/>
        </w:rPr>
        <w:t xml:space="preserve">ISTITUTO DI ISTRUZIONE SUPERIORE “G. BROTZU”</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1"/>
          <w:szCs w:val="21"/>
          <w:rtl w:val="0"/>
        </w:rPr>
        <w:t xml:space="preserve">LICEO SCIENTIFICO e LICEO ARTISTICO</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tl w:val="0"/>
        </w:rPr>
        <w:t xml:space="preserve">Via Pitz’e Serra – 09045 – Quartu Sant’Elena</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Tel. 070 868053 – Fax. 070 869026 – </w:t>
      </w:r>
      <w:hyperlink r:id="rId8">
        <w:r w:rsidDel="00000000" w:rsidR="00000000" w:rsidRPr="00000000">
          <w:rPr>
            <w:rFonts w:ascii="Times New Roman" w:cs="Times New Roman" w:eastAsia="Times New Roman" w:hAnsi="Times New Roman"/>
            <w:color w:val="0000ff"/>
            <w:sz w:val="20"/>
            <w:szCs w:val="20"/>
            <w:u w:val="single"/>
            <w:rtl w:val="0"/>
          </w:rPr>
          <w:t xml:space="preserve">cais017006@istruzione.it</w:t>
        </w:r>
      </w:hyperlink>
      <w:r w:rsidDel="00000000" w:rsidR="00000000" w:rsidRPr="00000000">
        <w:rPr>
          <w:rFonts w:ascii="Times New Roman" w:cs="Times New Roman" w:eastAsia="Times New Roman" w:hAnsi="Times New Roman"/>
          <w:color w:val="000000"/>
          <w:sz w:val="20"/>
          <w:szCs w:val="20"/>
          <w:rtl w:val="0"/>
        </w:rPr>
        <w:t xml:space="preserve"> – </w:t>
      </w:r>
      <w:hyperlink r:id="rId9">
        <w:r w:rsidDel="00000000" w:rsidR="00000000" w:rsidRPr="00000000">
          <w:rPr>
            <w:rFonts w:ascii="Times New Roman" w:cs="Times New Roman" w:eastAsia="Times New Roman" w:hAnsi="Times New Roman"/>
            <w:color w:val="0000ff"/>
            <w:sz w:val="20"/>
            <w:szCs w:val="20"/>
            <w:u w:val="single"/>
            <w:rtl w:val="0"/>
          </w:rPr>
          <w:t xml:space="preserve">www.liceoscientificoartisticobrotzu.edu.it</w:t>
        </w:r>
      </w:hyperlink>
      <w:r w:rsidDel="00000000" w:rsidR="00000000" w:rsidRPr="00000000">
        <w:rPr>
          <w:rtl w:val="0"/>
        </w:rPr>
      </w:r>
    </w:p>
    <w:p w:rsidR="00000000" w:rsidDel="00000000" w:rsidP="00000000" w:rsidRDefault="00000000" w:rsidRPr="00000000" w14:paraId="00000006">
      <w:pPr>
        <w:spacing w:after="0" w:before="113"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lineRule="auto"/>
        <w:ind w:left="1420" w:firstLine="0"/>
        <w:jc w:val="both"/>
        <w:rPr>
          <w:rFonts w:ascii="Times New Roman" w:cs="Times New Roman" w:eastAsia="Times New Roman" w:hAnsi="Times New Roman"/>
          <w:b w:val="1"/>
          <w:color w:val="548dd4"/>
          <w:sz w:val="20"/>
          <w:szCs w:val="20"/>
        </w:rPr>
      </w:pPr>
      <w:r w:rsidDel="00000000" w:rsidR="00000000" w:rsidRPr="00000000">
        <w:rPr>
          <w:rtl w:val="0"/>
        </w:rPr>
      </w:r>
    </w:p>
    <w:p w:rsidR="00000000" w:rsidDel="00000000" w:rsidP="00000000" w:rsidRDefault="00000000" w:rsidRPr="00000000" w14:paraId="00000009">
      <w:pPr>
        <w:spacing w:after="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CONVENZIONE </w:t>
      </w:r>
    </w:p>
    <w:p w:rsidR="00000000" w:rsidDel="00000000" w:rsidP="00000000" w:rsidRDefault="00000000" w:rsidRPr="00000000" w14:paraId="0000000A">
      <w:pPr>
        <w:spacing w:after="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 ISTITUZIONE SCOLASTICA E SOGGETTO OSPITANTE</w:t>
      </w:r>
    </w:p>
    <w:p w:rsidR="00000000" w:rsidDel="00000000" w:rsidP="00000000" w:rsidRDefault="00000000" w:rsidRPr="00000000" w14:paraId="0000000B">
      <w:pPr>
        <w:spacing w:after="0" w:lineRule="auto"/>
        <w:ind w:left="142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C">
      <w:pPr>
        <w:spacing w:after="0" w:line="357"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TRA</w:t>
      </w:r>
    </w:p>
    <w:p w:rsidR="00000000" w:rsidDel="00000000" w:rsidP="00000000" w:rsidRDefault="00000000" w:rsidRPr="00000000" w14:paraId="0000000D">
      <w:pPr>
        <w:spacing w:after="0" w:line="357"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L’Istituto di Istruzione Superiore “G. Brotzu” con sede in Quartu sant’Elena via Pitz’e Serra nr.1, codice fiscale 92168570924, d’ora in poi denominato “istituzione scolastica” rappresentato dal prof. Giovanni Gugliotta, nato a </w:t>
      </w:r>
    </w:p>
    <w:p w:rsidR="00000000" w:rsidDel="00000000" w:rsidP="00000000" w:rsidRDefault="00000000" w:rsidRPr="00000000" w14:paraId="0000000E">
      <w:pPr>
        <w:spacing w:after="0" w:line="357"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 codice fiscale </w:t>
      </w:r>
    </w:p>
    <w:p w:rsidR="00000000" w:rsidDel="00000000" w:rsidP="00000000" w:rsidRDefault="00000000" w:rsidRPr="00000000" w14:paraId="0000000F">
      <w:pPr>
        <w:spacing w:after="0" w:line="357"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w:t>
      </w:r>
    </w:p>
    <w:p w:rsidR="00000000" w:rsidDel="00000000" w:rsidP="00000000" w:rsidRDefault="00000000" w:rsidRPr="00000000" w14:paraId="00000010">
      <w:pPr>
        <w:spacing w:after="0" w:line="357"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(Soggetto ospitante)</w:t>
      </w:r>
      <w:r w:rsidDel="00000000" w:rsidR="00000000" w:rsidRPr="00000000">
        <w:rPr>
          <w:rFonts w:ascii="Times New Roman" w:cs="Times New Roman" w:eastAsia="Times New Roman" w:hAnsi="Times New Roman"/>
          <w:rtl w:val="0"/>
        </w:rPr>
        <w:t xml:space="preserve"> con sede legale in ……………………., via ………………………., codice fiscale/partita IVA, d’ora in poi denominato “soggetto ospitante” rappresentato dal Sig. ……………….., nato a  ………………………. Il ………………. Codice fiscale ………………….;</w:t>
      </w:r>
    </w:p>
    <w:p w:rsidR="00000000" w:rsidDel="00000000" w:rsidP="00000000" w:rsidRDefault="00000000" w:rsidRPr="00000000" w14:paraId="00000011">
      <w:pPr>
        <w:spacing w:after="0" w:line="35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Rule="auto"/>
        <w:ind w:left="42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Premesso che</w:t>
      </w:r>
    </w:p>
    <w:p w:rsidR="00000000" w:rsidDel="00000000" w:rsidP="00000000" w:rsidRDefault="00000000" w:rsidRPr="00000000" w14:paraId="00000013">
      <w:pPr>
        <w:widowControl w:val="0"/>
        <w:numPr>
          <w:ilvl w:val="0"/>
          <w:numId w:val="4"/>
        </w:numPr>
        <w:tabs>
          <w:tab w:val="left" w:leader="none" w:pos="233"/>
        </w:tabs>
        <w:spacing w:after="0" w:before="183" w:line="259" w:lineRule="auto"/>
        <w:ind w:left="112" w:right="112" w:hanging="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legge 30 dicembre 2018, n. 145, recante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 e successivamente, con il Decreto-Legge 9 settembre 2025, n. 127, i PCTO sono stati ufficialmente rinominati in “Formazione Scuola-Lavoro”;</w:t>
      </w:r>
    </w:p>
    <w:p w:rsidR="00000000" w:rsidDel="00000000" w:rsidP="00000000" w:rsidRDefault="00000000" w:rsidRPr="00000000" w14:paraId="00000014">
      <w:pPr>
        <w:widowControl w:val="0"/>
        <w:numPr>
          <w:ilvl w:val="0"/>
          <w:numId w:val="4"/>
        </w:numPr>
        <w:tabs>
          <w:tab w:val="left" w:leader="none" w:pos="294"/>
        </w:tabs>
        <w:spacing w:after="0" w:line="259" w:lineRule="auto"/>
        <w:ind w:left="112" w:right="109" w:firstLine="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1 del D. Lgs. 77/05, tali percorsi costituiscono una modalità di realizzazione dei corsi nel secondo ciclo del sistema d’istruzione e formazione, per assicurare ai giovani l’acquisizione di competenze spendibili nel mercato del lavoro;</w:t>
      </w:r>
    </w:p>
    <w:p w:rsidR="00000000" w:rsidDel="00000000" w:rsidP="00000000" w:rsidRDefault="00000000" w:rsidRPr="00000000" w14:paraId="00000015">
      <w:pPr>
        <w:widowControl w:val="0"/>
        <w:numPr>
          <w:ilvl w:val="0"/>
          <w:numId w:val="4"/>
        </w:numPr>
        <w:tabs>
          <w:tab w:val="left" w:leader="none" w:pos="296"/>
        </w:tabs>
        <w:spacing w:after="0" w:line="259" w:lineRule="auto"/>
        <w:ind w:left="112" w:right="115" w:firstLine="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i percorsi gli studenti sono soggetti all’applicazione delle disposizioni del d.lgs. 9 aprile 2008, n. 81 e successive modifiche e integrazioni;</w:t>
      </w:r>
    </w:p>
    <w:p w:rsidR="00000000" w:rsidDel="00000000" w:rsidP="00000000" w:rsidRDefault="00000000" w:rsidRPr="00000000" w14:paraId="00000016">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ind w:left="36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 conviene quanto segue:</w:t>
      </w:r>
    </w:p>
    <w:p w:rsidR="00000000" w:rsidDel="00000000" w:rsidP="00000000" w:rsidRDefault="00000000" w:rsidRPr="00000000" w14:paraId="00000019">
      <w:pPr>
        <w:spacing w:after="0"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71" w:lineRule="auto"/>
        <w:ind w:left="12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b w:val="1"/>
          <w:rtl w:val="0"/>
        </w:rPr>
        <w:t xml:space="preserve">denominazione struttura ospitante</w:t>
      </w:r>
      <w:r w:rsidDel="00000000" w:rsidR="00000000" w:rsidRPr="00000000">
        <w:rPr>
          <w:rFonts w:ascii="Times New Roman" w:cs="Times New Roman" w:eastAsia="Times New Roman" w:hAnsi="Times New Roman"/>
          <w:rtl w:val="0"/>
        </w:rPr>
        <w:t xml:space="preserve">], qui di seguito indicata/o anche come il “soggetto ospitante”, si impegna ad accogliere presso le sue strutture o a far partecipare ai percorsi di Formazione Scuola Lavoro n°..... alunni/e  </w:t>
      </w:r>
    </w:p>
    <w:p w:rsidR="00000000" w:rsidDel="00000000" w:rsidP="00000000" w:rsidRDefault="00000000" w:rsidRPr="00000000" w14:paraId="0000001C">
      <w:pPr>
        <w:spacing w:after="0" w:line="271" w:lineRule="auto"/>
        <w:ind w:left="12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titolo gratuito</w:t>
      </w:r>
    </w:p>
    <w:p w:rsidR="00000000" w:rsidDel="00000000" w:rsidP="00000000" w:rsidRDefault="00000000" w:rsidRPr="00000000" w14:paraId="0000001D">
      <w:pPr>
        <w:spacing w:after="0" w:line="271" w:lineRule="auto"/>
        <w:ind w:left="12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 un compenso di € ………………………. +  iva al ….%</w:t>
      </w:r>
    </w:p>
    <w:p w:rsidR="00000000" w:rsidDel="00000000" w:rsidP="00000000" w:rsidRDefault="00000000" w:rsidRPr="00000000" w14:paraId="0000001E">
      <w:pPr>
        <w:spacing w:after="0" w:line="271" w:lineRule="auto"/>
        <w:ind w:left="120"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attività ONLUS</w:t>
      </w:r>
    </w:p>
    <w:p w:rsidR="00000000" w:rsidDel="00000000" w:rsidP="00000000" w:rsidRDefault="00000000" w:rsidRPr="00000000" w14:paraId="0000001F">
      <w:pPr>
        <w:spacing w:after="0" w:line="3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ind w:left="4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1</w:t>
      </w:r>
      <w:r w:rsidDel="00000000" w:rsidR="00000000" w:rsidRPr="00000000">
        <w:rPr>
          <w:rFonts w:ascii="Times New Roman" w:cs="Times New Roman" w:eastAsia="Times New Roman" w:hAnsi="Times New Roman"/>
          <w:b w:val="1"/>
          <w:color w:val="1d407d"/>
          <w:rtl w:val="0"/>
        </w:rPr>
        <w:t xml:space="preserve">. </w:t>
      </w:r>
      <w:r w:rsidDel="00000000" w:rsidR="00000000" w:rsidRPr="00000000">
        <w:rPr>
          <w:rtl w:val="0"/>
        </w:rPr>
      </w:r>
    </w:p>
    <w:p w:rsidR="00000000" w:rsidDel="00000000" w:rsidP="00000000" w:rsidRDefault="00000000" w:rsidRPr="00000000" w14:paraId="00000021">
      <w:pPr>
        <w:spacing w:after="0" w:line="5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1"/>
        </w:numPr>
        <w:tabs>
          <w:tab w:val="left" w:leader="none" w:pos="377"/>
        </w:tabs>
        <w:spacing w:after="0" w:line="264" w:lineRule="auto"/>
        <w:ind w:left="120" w:right="20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L’accoglimento dello/gli studente/i e della/e studentessa/e, per i periodi di apprendimento in ambiente lavorativo non costituisce rapporto di lavoro.</w:t>
      </w:r>
    </w:p>
    <w:p w:rsidR="00000000" w:rsidDel="00000000" w:rsidP="00000000" w:rsidRDefault="00000000" w:rsidRPr="00000000" w14:paraId="00000023">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tabs>
          <w:tab w:val="left" w:leader="none" w:pos="372"/>
        </w:tabs>
        <w:spacing w:after="0" w:line="264" w:lineRule="auto"/>
        <w:ind w:left="120" w:right="20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fini e agli effetti delle disposizioni di cui al D. Lgs. 81/2008, lo/a  studente/ssa nelle attività dei percorsi di Formazione Scuola Lavoro è equiparato al lavoratore, ex art. 2, comma 1 lettera a) del decreto citato.</w:t>
      </w:r>
    </w:p>
    <w:p w:rsidR="00000000" w:rsidDel="00000000" w:rsidP="00000000" w:rsidRDefault="00000000" w:rsidRPr="00000000" w14:paraId="00000025">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tabs>
          <w:tab w:val="left" w:leader="none" w:pos="391"/>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L’attività di formazione ed orientamento del percorso di Formazione Scuola Lavoro è congiuntamente progettata e verificata da un docente tutor interno, designato dall’istituzione scolastica, e da un tutor formativo della struttura, indicato dal soggetto ospitante, denominato tutor formativo esterno;</w:t>
      </w:r>
    </w:p>
    <w:p w:rsidR="00000000" w:rsidDel="00000000" w:rsidP="00000000" w:rsidRDefault="00000000" w:rsidRPr="00000000" w14:paraId="00000027">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
        </w:numPr>
        <w:tabs>
          <w:tab w:val="left" w:leader="none" w:pos="362"/>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ciascun allievo beneficiario del Percorso, inserito nella struttura ospitante in base alla presente Convenzione è predisposto un percorso formativo personalizzato, che fa parte integrante della presente Convenzione, coerente con il profilo educativo, culturale e professionale dell’indirizzo di studi.</w:t>
      </w:r>
    </w:p>
    <w:p w:rsidR="00000000" w:rsidDel="00000000" w:rsidP="00000000" w:rsidRDefault="00000000" w:rsidRPr="00000000" w14:paraId="00000029">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1"/>
        </w:numPr>
        <w:tabs>
          <w:tab w:val="left" w:leader="none" w:pos="386"/>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titolarità del percorso, della progettazione formativa e della certificazione delle competenze acquisite è dell’istituzione scolastica.</w:t>
      </w:r>
    </w:p>
    <w:p w:rsidR="00000000" w:rsidDel="00000000" w:rsidP="00000000" w:rsidRDefault="00000000" w:rsidRPr="00000000" w14:paraId="0000002B">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0"/>
          <w:numId w:val="1"/>
        </w:numPr>
        <w:tabs>
          <w:tab w:val="left" w:leader="none" w:pos="377"/>
        </w:tabs>
        <w:spacing w:after="0" w:line="266"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L’accoglimento dello/degli studente/i e/o della/e studentessa/e minorenni per i periodi di apprendimento in situazione lavorativa non fa acquisire agli stessi la qualifica di “lavoratore minore” di cui alla L. 977/67 e successive modifiche.</w:t>
      </w:r>
    </w:p>
    <w:p w:rsidR="00000000" w:rsidDel="00000000" w:rsidP="00000000" w:rsidRDefault="00000000" w:rsidRPr="00000000" w14:paraId="0000002D">
      <w:pPr>
        <w:spacing w:after="0" w:line="32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ind w:left="46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2.</w:t>
      </w:r>
    </w:p>
    <w:p w:rsidR="00000000" w:rsidDel="00000000" w:rsidP="00000000" w:rsidRDefault="00000000" w:rsidRPr="00000000" w14:paraId="0000002F">
      <w:pPr>
        <w:spacing w:after="0" w:line="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6"/>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docente tutor interno svolge le seguenti funzioni:</w:t>
      </w:r>
    </w:p>
    <w:p w:rsidR="00000000" w:rsidDel="00000000" w:rsidP="00000000" w:rsidRDefault="00000000" w:rsidRPr="00000000" w14:paraId="00000031">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6"/>
        </w:numPr>
        <w:tabs>
          <w:tab w:val="left" w:leader="none" w:pos="900"/>
        </w:tabs>
        <w:spacing w:after="0" w:line="264" w:lineRule="auto"/>
        <w:ind w:left="900" w:right="2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 insieme al tutor esterno, il percorso formativo personalizzato sottoscritto dalle parti coinvolte (scuola, struttura ospitante, studente/ssa-soggetti esercenti la potestà genitoriale);</w:t>
      </w:r>
    </w:p>
    <w:p w:rsidR="00000000" w:rsidDel="00000000" w:rsidP="00000000" w:rsidRDefault="00000000" w:rsidRPr="00000000" w14:paraId="00000033">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1"/>
          <w:numId w:val="6"/>
        </w:numPr>
        <w:tabs>
          <w:tab w:val="left" w:leader="none" w:pos="900"/>
        </w:tabs>
        <w:spacing w:after="0" w:line="264"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assiste e guida lo studente nei percorsi di Formazione Scuola Lavoro e ne verifica, in collaborazione con il tutor esterno, il corretto svolgimento;</w:t>
      </w:r>
    </w:p>
    <w:p w:rsidR="00000000" w:rsidDel="00000000" w:rsidP="00000000" w:rsidRDefault="00000000" w:rsidRPr="00000000" w14:paraId="00000035">
      <w:pPr>
        <w:spacing w:after="0" w:line="1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1"/>
          <w:numId w:val="6"/>
        </w:numPr>
        <w:tabs>
          <w:tab w:val="left" w:leader="none" w:pos="900"/>
        </w:tabs>
        <w:spacing w:after="0" w:line="264" w:lineRule="auto"/>
        <w:ind w:left="900" w:right="2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gestisce le relazioni con il contesto in cui si sviluppa l’esperienza di Formazione Scuola Lavoro, rapportandosi con il tutor esterno;</w:t>
      </w:r>
    </w:p>
    <w:p w:rsidR="00000000" w:rsidDel="00000000" w:rsidP="00000000" w:rsidRDefault="00000000" w:rsidRPr="00000000" w14:paraId="00000037">
      <w:pPr>
        <w:numPr>
          <w:ilvl w:val="1"/>
          <w:numId w:val="7"/>
        </w:numPr>
        <w:tabs>
          <w:tab w:val="left" w:leader="none" w:pos="900"/>
        </w:tabs>
        <w:spacing w:after="0" w:lineRule="auto"/>
        <w:ind w:left="9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monitora le attività e affronta le eventuali criticità che dovessero emergere dalle stesse;</w:t>
      </w:r>
    </w:p>
    <w:p w:rsidR="00000000" w:rsidDel="00000000" w:rsidP="00000000" w:rsidRDefault="00000000" w:rsidRPr="00000000" w14:paraId="00000038">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1"/>
          <w:numId w:val="7"/>
        </w:numPr>
        <w:tabs>
          <w:tab w:val="left" w:leader="none" w:pos="900"/>
        </w:tabs>
        <w:spacing w:after="0" w:line="264"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valuta, comunica e valorizza gli obiettivi raggiunti e le competenze progressivamente sviluppate dallo studente;</w:t>
      </w:r>
    </w:p>
    <w:p w:rsidR="00000000" w:rsidDel="00000000" w:rsidP="00000000" w:rsidRDefault="00000000" w:rsidRPr="00000000" w14:paraId="0000003A">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numPr>
          <w:ilvl w:val="1"/>
          <w:numId w:val="7"/>
        </w:numPr>
        <w:tabs>
          <w:tab w:val="left" w:leader="none" w:pos="900"/>
        </w:tabs>
        <w:spacing w:after="0" w:line="264" w:lineRule="auto"/>
        <w:ind w:left="900" w:right="2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promuove l’attività di valutazione sull’efficacia e la coerenza del percorso di Formazione Scuola Lavoro, da parte dello studente coinvolto;</w:t>
      </w:r>
    </w:p>
    <w:p w:rsidR="00000000" w:rsidDel="00000000" w:rsidP="00000000" w:rsidRDefault="00000000" w:rsidRPr="00000000" w14:paraId="0000003C">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1"/>
          <w:numId w:val="7"/>
        </w:numPr>
        <w:tabs>
          <w:tab w:val="left" w:leader="none" w:pos="900"/>
        </w:tabs>
        <w:spacing w:after="0" w:line="266"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 gli organi scolastici preposti ed aggiorna il Consiglio di classe sullo svolgimento dei percorsi, anche ai fini dell’eventuale riallineamento della classe;</w:t>
      </w:r>
    </w:p>
    <w:p w:rsidR="00000000" w:rsidDel="00000000" w:rsidP="00000000" w:rsidRDefault="00000000" w:rsidRPr="00000000" w14:paraId="0000003E">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1"/>
          <w:numId w:val="7"/>
        </w:numPr>
        <w:tabs>
          <w:tab w:val="left" w:leader="none" w:pos="900"/>
        </w:tabs>
        <w:spacing w:after="0" w:line="266"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assiste il Dirigente Scolastico nella redazione della scheda di valutazione sulle strutture con le quali sono state stipulate le convenzioni per i percorsi di Formazione Scuola Lavoro evidenziandone il potenziale formativo e le eventuali difficoltà incontrate nella collaborazione.</w:t>
      </w:r>
    </w:p>
    <w:p w:rsidR="00000000" w:rsidDel="00000000" w:rsidP="00000000" w:rsidRDefault="00000000" w:rsidRPr="00000000" w14:paraId="00000040">
      <w:pPr>
        <w:spacing w:after="0" w:line="32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8"/>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tutor formativo esterno svolge le seguenti funzioni:</w:t>
      </w:r>
    </w:p>
    <w:p w:rsidR="00000000" w:rsidDel="00000000" w:rsidP="00000000" w:rsidRDefault="00000000" w:rsidRPr="00000000" w14:paraId="00000042">
      <w:pPr>
        <w:numPr>
          <w:ilvl w:val="1"/>
          <w:numId w:val="8"/>
        </w:numPr>
        <w:tabs>
          <w:tab w:val="left" w:leader="none" w:pos="900"/>
        </w:tabs>
        <w:spacing w:after="0" w:line="264"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 con il tutor interno alla progettazione, organizzazione e valutazione dell’esperienza di Formazione Scuola Lavoro ;</w:t>
      </w:r>
    </w:p>
    <w:p w:rsidR="00000000" w:rsidDel="00000000" w:rsidP="00000000" w:rsidRDefault="00000000" w:rsidRPr="00000000" w14:paraId="00000043">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1"/>
          <w:numId w:val="8"/>
        </w:numPr>
        <w:tabs>
          <w:tab w:val="left" w:leader="none" w:pos="900"/>
        </w:tabs>
        <w:spacing w:after="0" w:line="264"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favorisce l’inserimento dello studente nel contesto operativo, lo affianca e lo assiste nel Percorso;</w:t>
      </w:r>
    </w:p>
    <w:p w:rsidR="00000000" w:rsidDel="00000000" w:rsidP="00000000" w:rsidRDefault="00000000" w:rsidRPr="00000000" w14:paraId="00000045">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1"/>
          <w:numId w:val="8"/>
        </w:numPr>
        <w:tabs>
          <w:tab w:val="left" w:leader="none" w:pos="900"/>
        </w:tabs>
        <w:spacing w:after="0" w:line="264" w:lineRule="auto"/>
        <w:ind w:left="900" w:right="2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garantisce l’informazione/formazione dello/gli studente/i e della/e studentessa/e sui rischi specifici aziendali, nel rispetto delle procedure interne;</w:t>
      </w:r>
    </w:p>
    <w:p w:rsidR="00000000" w:rsidDel="00000000" w:rsidP="00000000" w:rsidRDefault="00000000" w:rsidRPr="00000000" w14:paraId="00000047">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1"/>
          <w:numId w:val="8"/>
        </w:numPr>
        <w:tabs>
          <w:tab w:val="left" w:leader="none" w:pos="900"/>
        </w:tabs>
        <w:spacing w:after="0" w:line="264" w:lineRule="auto"/>
        <w:ind w:left="900" w:right="2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pianifica ed organizza le attività in base al progetto formativo, coordinandosi anche con altre figure professionali presenti nella struttura ospitante;</w:t>
      </w:r>
    </w:p>
    <w:p w:rsidR="00000000" w:rsidDel="00000000" w:rsidP="00000000" w:rsidRDefault="00000000" w:rsidRPr="00000000" w14:paraId="00000049">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1"/>
          <w:numId w:val="8"/>
        </w:numPr>
        <w:tabs>
          <w:tab w:val="left" w:leader="none" w:pos="900"/>
        </w:tabs>
        <w:spacing w:after="0" w:lineRule="auto"/>
        <w:ind w:left="9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coinvolge lo/a studente/ssa nel processo di valutazione dell’esperienza di Formazione Scuola Lavoro;</w:t>
      </w:r>
    </w:p>
    <w:p w:rsidR="00000000" w:rsidDel="00000000" w:rsidP="00000000" w:rsidRDefault="00000000" w:rsidRPr="00000000" w14:paraId="0000004B">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1"/>
          <w:numId w:val="8"/>
        </w:numPr>
        <w:tabs>
          <w:tab w:val="left" w:leader="none" w:pos="900"/>
        </w:tabs>
        <w:spacing w:after="0" w:line="264" w:lineRule="auto"/>
        <w:ind w:left="900" w:right="1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fornisce all’istituzione scolastica gli elementi concordati per valutare le attività dello/a studente/ssa e l’efficacia del processo formativo.</w:t>
      </w:r>
    </w:p>
    <w:p w:rsidR="00000000" w:rsidDel="00000000" w:rsidP="00000000" w:rsidRDefault="00000000" w:rsidRPr="00000000" w14:paraId="0000004D">
      <w:pPr>
        <w:spacing w:after="0" w:line="32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8"/>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due figure dei tutor condividono i seguenti compiti:</w:t>
      </w:r>
    </w:p>
    <w:p w:rsidR="00000000" w:rsidDel="00000000" w:rsidP="00000000" w:rsidRDefault="00000000" w:rsidRPr="00000000" w14:paraId="0000004F">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9"/>
        </w:numPr>
        <w:tabs>
          <w:tab w:val="left" w:leader="none" w:pos="394"/>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dello/a studente/ssa;</w:t>
      </w:r>
    </w:p>
    <w:p w:rsidR="00000000" w:rsidDel="00000000" w:rsidP="00000000" w:rsidRDefault="00000000" w:rsidRPr="00000000" w14:paraId="00000051">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numPr>
          <w:ilvl w:val="0"/>
          <w:numId w:val="9"/>
        </w:numPr>
        <w:tabs>
          <w:tab w:val="left" w:leader="none" w:pos="380"/>
        </w:tabs>
        <w:spacing w:after="0" w:lineRule="auto"/>
        <w:ind w:left="380" w:hanging="2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controllo della frequenza e dell’attuazione del percorso formativo personalizzato;</w:t>
      </w:r>
    </w:p>
    <w:p w:rsidR="00000000" w:rsidDel="00000000" w:rsidP="00000000" w:rsidRDefault="00000000" w:rsidRPr="00000000" w14:paraId="00000053">
      <w:pPr>
        <w:numPr>
          <w:ilvl w:val="0"/>
          <w:numId w:val="10"/>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raccordo tra le esperienze formative in aula, quella in contesto lavorativo e/o  quella in contesto di apprendimento on line;</w:t>
      </w:r>
    </w:p>
    <w:p w:rsidR="00000000" w:rsidDel="00000000" w:rsidP="00000000" w:rsidRDefault="00000000" w:rsidRPr="00000000" w14:paraId="00000054">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0"/>
          <w:numId w:val="10"/>
        </w:numPr>
        <w:tabs>
          <w:tab w:val="left" w:leader="none" w:pos="398"/>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elaborazione di un report sull’esperienza svolta e sulle acquisizioni di ciascun allievo/a, che concorre alla valutazione e alla certificazione delle competenze da parte del Consiglio di classe;</w:t>
      </w:r>
    </w:p>
    <w:p w:rsidR="00000000" w:rsidDel="00000000" w:rsidP="00000000" w:rsidRDefault="00000000" w:rsidRPr="00000000" w14:paraId="00000056">
      <w:pPr>
        <w:spacing w:after="0" w:line="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10"/>
        </w:numPr>
        <w:tabs>
          <w:tab w:val="left" w:leader="none" w:pos="406"/>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 del rispetto da parte dello/a studente/ssa degli obblighi propri di ciascun lavoratore/rice di cui all’art. 20 D. Lgs. 81/2008. In particolare la violazione da parte dello/a studente/ssa degli obblighi richiamati dalla norma citata e dal percorso formativo saranno segnalati dal tutor formativo esterno al docente tutor interno affinché quest’ultimo possa attivare le azioni necessarie.</w:t>
      </w:r>
    </w:p>
    <w:p w:rsidR="00000000" w:rsidDel="00000000" w:rsidP="00000000" w:rsidRDefault="00000000" w:rsidRPr="00000000" w14:paraId="00000058">
      <w:pPr>
        <w:spacing w:after="0" w:line="32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Rule="auto"/>
        <w:ind w:left="46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3</w:t>
      </w:r>
    </w:p>
    <w:p w:rsidR="00000000" w:rsidDel="00000000" w:rsidP="00000000" w:rsidRDefault="00000000" w:rsidRPr="00000000" w14:paraId="0000005A">
      <w:pPr>
        <w:spacing w:after="0" w:line="5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480" w:right="20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Durante lo svolgimento del percorso il/i beneficiario/i e/o la/e beneficiaria/e di Formazione Scuola Lavoro è tenuto/a e/o sono tenuti/e a:</w:t>
      </w:r>
      <w:r w:rsidDel="00000000" w:rsidR="00000000" w:rsidRPr="00000000">
        <w:rPr>
          <w:rtl w:val="0"/>
        </w:rPr>
      </w:r>
    </w:p>
    <w:p w:rsidR="00000000" w:rsidDel="00000000" w:rsidP="00000000" w:rsidRDefault="00000000" w:rsidRPr="00000000" w14:paraId="0000005C">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numPr>
          <w:ilvl w:val="0"/>
          <w:numId w:val="11"/>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svolgere le attività previste dal percorso formativo personalizzato;</w:t>
      </w:r>
    </w:p>
    <w:p w:rsidR="00000000" w:rsidDel="00000000" w:rsidP="00000000" w:rsidRDefault="00000000" w:rsidRPr="00000000" w14:paraId="0000005E">
      <w:pPr>
        <w:spacing w:after="0" w:line="5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11"/>
        </w:numPr>
        <w:tabs>
          <w:tab w:val="left" w:leader="none" w:pos="384"/>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le norme in materia di igiene, sicurezza e salute sui luoghi di lavoro, nonché tutte le disposizioni, istruzioni, prescrizioni, regolamenti interni, previsti a tale scopo;</w:t>
      </w:r>
    </w:p>
    <w:p w:rsidR="00000000" w:rsidDel="00000000" w:rsidP="00000000" w:rsidRDefault="00000000" w:rsidRPr="00000000" w14:paraId="00000060">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11"/>
        </w:numPr>
        <w:tabs>
          <w:tab w:val="left" w:leader="none" w:pos="372"/>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mantenere la necessaria riservatezza per quanto attiene ai dati, informazioni o conoscenze in merito a processi produttivi e prodotti, acquisiti durante lo svolgimento dell’attività formativa in contesto lavorativo;</w:t>
      </w:r>
    </w:p>
    <w:p w:rsidR="00000000" w:rsidDel="00000000" w:rsidP="00000000" w:rsidRDefault="00000000" w:rsidRPr="00000000" w14:paraId="00000062">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numPr>
          <w:ilvl w:val="0"/>
          <w:numId w:val="11"/>
        </w:numPr>
        <w:tabs>
          <w:tab w:val="left" w:leader="none" w:pos="386"/>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seguire le indicazioni dei tutor e fare riferimento ad essi per qualsiasi esigenza di tipo organizzativo o altre evenienze;</w:t>
      </w:r>
    </w:p>
    <w:p w:rsidR="00000000" w:rsidDel="00000000" w:rsidP="00000000" w:rsidRDefault="00000000" w:rsidRPr="00000000" w14:paraId="00000064">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numPr>
          <w:ilvl w:val="0"/>
          <w:numId w:val="11"/>
        </w:numPr>
        <w:tabs>
          <w:tab w:val="left" w:leader="none" w:pos="360"/>
        </w:tabs>
        <w:spacing w:after="0" w:lineRule="auto"/>
        <w:ind w:left="360" w:hanging="2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gli obblighi di cui al D.Lgs. 81/2008, art. 20.</w:t>
      </w:r>
    </w:p>
    <w:p w:rsidR="00000000" w:rsidDel="00000000" w:rsidP="00000000" w:rsidRDefault="00000000" w:rsidRPr="00000000" w14:paraId="00000066">
      <w:pPr>
        <w:spacing w:after="0" w:line="36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Rule="auto"/>
        <w:ind w:left="46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6</w:t>
      </w:r>
    </w:p>
    <w:p w:rsidR="00000000" w:rsidDel="00000000" w:rsidP="00000000" w:rsidRDefault="00000000" w:rsidRPr="00000000" w14:paraId="00000068">
      <w:pPr>
        <w:spacing w:after="0" w:line="5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0"/>
          <w:numId w:val="12"/>
        </w:numPr>
        <w:tabs>
          <w:tab w:val="left" w:leader="none" w:pos="372"/>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L’istituzione scolastica assicura il/la beneficiario/a e/o i/le beneficiari/ie del percorso di Formazione Scuola Lavoro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rsidR="00000000" w:rsidDel="00000000" w:rsidP="00000000" w:rsidRDefault="00000000" w:rsidRPr="00000000" w14:paraId="0000006A">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0"/>
          <w:numId w:val="12"/>
        </w:numPr>
        <w:tabs>
          <w:tab w:val="left" w:leader="none" w:pos="382"/>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fini dell’applicazione dell’articolo 18 del D. Lgs. 81/2008 il soggetto promotore si fa carico dei seguenti obblighi:</w:t>
      </w:r>
    </w:p>
    <w:p w:rsidR="00000000" w:rsidDel="00000000" w:rsidP="00000000" w:rsidRDefault="00000000" w:rsidRPr="00000000" w14:paraId="0000006C">
      <w:pPr>
        <w:spacing w:after="0" w:line="1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line="264" w:lineRule="auto"/>
        <w:ind w:left="120" w:right="2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tener conto delle capacità e delle condizioni della struttura ospitante, in rapporto alla salute e sicurezza degli studenti impegnati nelle attività di Formazione Scuola Lavoro;</w:t>
      </w:r>
    </w:p>
    <w:p w:rsidR="00000000" w:rsidDel="00000000" w:rsidP="00000000" w:rsidRDefault="00000000" w:rsidRPr="00000000" w14:paraId="0000006E">
      <w:pPr>
        <w:numPr>
          <w:ilvl w:val="0"/>
          <w:numId w:val="13"/>
        </w:numPr>
        <w:tabs>
          <w:tab w:val="left" w:leader="none" w:pos="264"/>
        </w:tabs>
        <w:spacing w:after="0" w:line="264"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informare/formare lo/a studente/ssa in materia di norme relative a igiene, sicurezza e salute sui luoghi di lavoro, con particolare riguardo agli obblighi dello/a studente/ssa ex art. 20 D. Lgs. 81/2008;</w:t>
      </w:r>
    </w:p>
    <w:p w:rsidR="00000000" w:rsidDel="00000000" w:rsidP="00000000" w:rsidRDefault="00000000" w:rsidRPr="00000000" w14:paraId="0000006F">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0"/>
          <w:numId w:val="13"/>
        </w:numPr>
        <w:tabs>
          <w:tab w:val="left" w:leader="none" w:pos="281"/>
        </w:tabs>
        <w:spacing w:after="0" w:line="264" w:lineRule="auto"/>
        <w:ind w:left="120" w:right="20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designare un tutor interno che sia competente e adeguatamente formato in materia di sicurezza e salute nei luoghi di lavoro o che si avvalga di professionalità adeguate in materia (es. RSPP);</w:t>
      </w:r>
    </w:p>
    <w:p w:rsidR="00000000" w:rsidDel="00000000" w:rsidP="00000000" w:rsidRDefault="00000000" w:rsidRPr="00000000" w14:paraId="00000071">
      <w:pPr>
        <w:spacing w:after="0" w:line="32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Rule="auto"/>
        <w:ind w:left="46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7</w:t>
      </w:r>
    </w:p>
    <w:p w:rsidR="00000000" w:rsidDel="00000000" w:rsidP="00000000" w:rsidRDefault="00000000" w:rsidRPr="00000000" w14:paraId="00000073">
      <w:pPr>
        <w:spacing w:after="0" w:line="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Il soggetto ospitante si impegna a:</w:t>
      </w:r>
    </w:p>
    <w:p w:rsidR="00000000" w:rsidDel="00000000" w:rsidP="00000000" w:rsidRDefault="00000000" w:rsidRPr="00000000" w14:paraId="00000075">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numPr>
          <w:ilvl w:val="0"/>
          <w:numId w:val="2"/>
        </w:numPr>
        <w:tabs>
          <w:tab w:val="left" w:leader="none" w:pos="367"/>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garantire al beneficiario/ia e/o ai/alle beneficiari/ie del Percorso, per il tramite del tutor della struttura ospitante, l’assistenza e la formazione necessarie al buon esito dell’attività di Formazione Scuola Lavoro, anche mediante i canali informatici e on line, nonché la dichiarazione delle competenze acquisite nel contesto di lavoro;</w:t>
      </w:r>
    </w:p>
    <w:p w:rsidR="00000000" w:rsidDel="00000000" w:rsidP="00000000" w:rsidRDefault="00000000" w:rsidRPr="00000000" w14:paraId="00000077">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2"/>
        </w:numPr>
        <w:tabs>
          <w:tab w:val="left" w:leader="none" w:pos="380"/>
        </w:tabs>
        <w:spacing w:after="0" w:lineRule="auto"/>
        <w:ind w:left="380" w:hanging="2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le norme antinfortunistiche e di igiene sul lavoro;</w:t>
      </w:r>
    </w:p>
    <w:p w:rsidR="00000000" w:rsidDel="00000000" w:rsidP="00000000" w:rsidRDefault="00000000" w:rsidRPr="00000000" w14:paraId="00000079">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numPr>
          <w:ilvl w:val="0"/>
          <w:numId w:val="2"/>
        </w:numPr>
        <w:tabs>
          <w:tab w:val="left" w:leader="none" w:pos="372"/>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consentire al tutor del soggetto promotore di contattare il/la beneficiario/a e/o i/le beneficiari/ie del Percorso e il tutor della struttura ospitante per verificare l’andamento della formazione, per coordinare l’intero percorso formativo e per la stesura della relazione finale;</w:t>
      </w:r>
    </w:p>
    <w:p w:rsidR="00000000" w:rsidDel="00000000" w:rsidP="00000000" w:rsidRDefault="00000000" w:rsidRPr="00000000" w14:paraId="0000007B">
      <w:pPr>
        <w:spacing w:after="0"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5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numPr>
          <w:ilvl w:val="0"/>
          <w:numId w:val="2"/>
        </w:numPr>
        <w:tabs>
          <w:tab w:val="left" w:leader="none" w:pos="367"/>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individuare il tutor esterno in un soggetto che sia competente e adeguatamente formato in materia di sicurezza e salute nei luoghi di lavoro o che si avvalga di professionalità adeguate in materia (es. RSPP).</w:t>
      </w:r>
    </w:p>
    <w:p w:rsidR="00000000" w:rsidDel="00000000" w:rsidP="00000000" w:rsidRDefault="00000000" w:rsidRPr="00000000" w14:paraId="0000007E">
      <w:pPr>
        <w:numPr>
          <w:ilvl w:val="0"/>
          <w:numId w:val="2"/>
        </w:numPr>
        <w:tabs>
          <w:tab w:val="left" w:leader="none" w:pos="367"/>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rilasciare ricevuta ai sensi della normativa vigente (in caso di erogazione contributo ONLUS).</w:t>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after="0" w:lineRule="auto"/>
        <w:ind w:left="46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8</w:t>
      </w:r>
    </w:p>
    <w:p w:rsidR="00000000" w:rsidDel="00000000" w:rsidP="00000000" w:rsidRDefault="00000000" w:rsidRPr="00000000" w14:paraId="00000081">
      <w:pPr>
        <w:spacing w:after="0" w:line="5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numPr>
          <w:ilvl w:val="0"/>
          <w:numId w:val="3"/>
        </w:numPr>
        <w:tabs>
          <w:tab w:val="left" w:leader="none" w:pos="458"/>
        </w:tabs>
        <w:spacing w:after="0" w:line="264" w:lineRule="auto"/>
        <w:ind w:left="120" w:right="20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presente convenzione decorre dalla data sotto indicata e dura fino all’espletamento dell’esperienza definita da ciascun percorso formativo personalizzato presso il soggetto ospitante.</w:t>
      </w:r>
    </w:p>
    <w:p w:rsidR="00000000" w:rsidDel="00000000" w:rsidP="00000000" w:rsidRDefault="00000000" w:rsidRPr="00000000" w14:paraId="00000083">
      <w:pPr>
        <w:spacing w:after="0" w:line="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numPr>
          <w:ilvl w:val="0"/>
          <w:numId w:val="3"/>
        </w:numPr>
        <w:tabs>
          <w:tab w:val="left" w:leader="none" w:pos="382"/>
        </w:tabs>
        <w:spacing w:after="0" w:line="271" w:lineRule="auto"/>
        <w:ind w:left="120" w:right="180" w:hanging="6.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È in ogni caso riconosciuta facoltà al soggetto ospitante e al soggetto promotore di risolvere la presente convenzione in caso di violazione degli obblighi in materia di salute e sicurezza nei luoghi di lavoro o del piano formativo personalizzato.</w:t>
      </w:r>
    </w:p>
    <w:p w:rsidR="00000000" w:rsidDel="00000000" w:rsidP="00000000" w:rsidRDefault="00000000" w:rsidRPr="00000000" w14:paraId="00000085">
      <w:pPr>
        <w:spacing w:after="0"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23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w:t>
      </w:r>
    </w:p>
    <w:p w:rsidR="00000000" w:rsidDel="00000000" w:rsidP="00000000" w:rsidRDefault="00000000" w:rsidRPr="00000000" w14:paraId="00000089">
      <w:pPr>
        <w:spacing w:after="0" w:line="4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Rule="auto"/>
        <w:ind w:left="1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41" w:lineRule="auto"/>
        <w:rPr>
          <w:rFonts w:ascii="Times New Roman" w:cs="Times New Roman" w:eastAsia="Times New Roman" w:hAnsi="Times New Roman"/>
        </w:rPr>
      </w:pPr>
      <w:r w:rsidDel="00000000" w:rsidR="00000000" w:rsidRPr="00000000">
        <w:rPr>
          <w:rtl w:val="0"/>
        </w:rPr>
      </w:r>
    </w:p>
    <w:tbl>
      <w:tblPr>
        <w:tblStyle w:val="Table1"/>
        <w:tblW w:w="9644.0" w:type="dxa"/>
        <w:jc w:val="left"/>
        <w:tblInd w:w="142.0" w:type="dxa"/>
        <w:tblLayout w:type="fixed"/>
        <w:tblLook w:val="0000"/>
      </w:tblPr>
      <w:tblGrid>
        <w:gridCol w:w="4156"/>
        <w:gridCol w:w="1803"/>
        <w:gridCol w:w="3685"/>
        <w:tblGridChange w:id="0">
          <w:tblGrid>
            <w:gridCol w:w="4156"/>
            <w:gridCol w:w="1803"/>
            <w:gridCol w:w="3685"/>
          </w:tblGrid>
        </w:tblGridChange>
      </w:tblGrid>
      <w:tr>
        <w:trPr>
          <w:cantSplit w:val="0"/>
          <w:trHeight w:val="276" w:hRule="atLeast"/>
          <w:tblHeader w:val="0"/>
        </w:trPr>
        <w:tc>
          <w:tcPr>
            <w:vAlign w:val="bottom"/>
          </w:tcPr>
          <w:p w:rsidR="00000000" w:rsidDel="00000000" w:rsidP="00000000" w:rsidRDefault="00000000" w:rsidRPr="00000000" w14:paraId="0000008C">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IIS “G. Brotzu”</w:t>
            </w:r>
          </w:p>
        </w:tc>
        <w:tc>
          <w:tcPr/>
          <w:p w:rsidR="00000000" w:rsidDel="00000000" w:rsidP="00000000" w:rsidRDefault="00000000" w:rsidRPr="00000000" w14:paraId="0000008D">
            <w:pPr>
              <w:widowControl w:val="0"/>
              <w:spacing w:after="0" w:lineRule="auto"/>
              <w:jc w:val="right"/>
              <w:rPr>
                <w:rFonts w:ascii="Times New Roman" w:cs="Times New Roman" w:eastAsia="Times New Roman" w:hAnsi="Times New Roman"/>
              </w:rPr>
            </w:pPr>
            <w:r w:rsidDel="00000000" w:rsidR="00000000" w:rsidRPr="00000000">
              <w:rPr>
                <w:rtl w:val="0"/>
              </w:rPr>
            </w:r>
          </w:p>
        </w:tc>
        <w:tc>
          <w:tcPr>
            <w:vAlign w:val="bottom"/>
          </w:tcPr>
          <w:p w:rsidR="00000000" w:rsidDel="00000000" w:rsidP="00000000" w:rsidRDefault="00000000" w:rsidRPr="00000000" w14:paraId="0000008E">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[denominazione Soggetto Ospitante]</w:t>
            </w:r>
          </w:p>
        </w:tc>
      </w:tr>
      <w:tr>
        <w:trPr>
          <w:cantSplit w:val="0"/>
          <w:trHeight w:val="317" w:hRule="atLeast"/>
          <w:tblHeader w:val="0"/>
        </w:trPr>
        <w:tc>
          <w:tcPr>
            <w:vAlign w:val="bottom"/>
          </w:tcPr>
          <w:p w:rsidR="00000000" w:rsidDel="00000000" w:rsidP="00000000" w:rsidRDefault="00000000" w:rsidRPr="00000000" w14:paraId="0000008F">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Legale rappresentante</w:t>
            </w:r>
          </w:p>
        </w:tc>
        <w:tc>
          <w:tcPr/>
          <w:p w:rsidR="00000000" w:rsidDel="00000000" w:rsidP="00000000" w:rsidRDefault="00000000" w:rsidRPr="00000000" w14:paraId="00000090">
            <w:pPr>
              <w:widowControl w:val="0"/>
              <w:spacing w:after="0" w:lineRule="auto"/>
              <w:ind w:right="520"/>
              <w:jc w:val="right"/>
              <w:rPr>
                <w:rFonts w:ascii="Times New Roman" w:cs="Times New Roman" w:eastAsia="Times New Roman" w:hAnsi="Times New Roman"/>
              </w:rPr>
            </w:pPr>
            <w:r w:rsidDel="00000000" w:rsidR="00000000" w:rsidRPr="00000000">
              <w:rPr>
                <w:rtl w:val="0"/>
              </w:rPr>
            </w:r>
          </w:p>
        </w:tc>
        <w:tc>
          <w:tcPr>
            <w:vAlign w:val="bottom"/>
          </w:tcPr>
          <w:p w:rsidR="00000000" w:rsidDel="00000000" w:rsidP="00000000" w:rsidRDefault="00000000" w:rsidRPr="00000000" w14:paraId="00000091">
            <w:pPr>
              <w:widowControl w:val="0"/>
              <w:spacing w:after="0" w:lineRule="auto"/>
              <w:ind w:right="5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Legale rappresentante</w:t>
            </w:r>
          </w:p>
        </w:tc>
      </w:tr>
      <w:tr>
        <w:trPr>
          <w:cantSplit w:val="0"/>
          <w:trHeight w:val="955" w:hRule="atLeast"/>
          <w:tblHeader w:val="0"/>
        </w:trPr>
        <w:tc>
          <w:tcPr>
            <w:vAlign w:val="bottom"/>
          </w:tcPr>
          <w:p w:rsidR="00000000" w:rsidDel="00000000" w:rsidP="00000000" w:rsidRDefault="00000000" w:rsidRPr="00000000" w14:paraId="00000092">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Giovanni Gugliotta</w:t>
            </w:r>
          </w:p>
        </w:tc>
        <w:tc>
          <w:tcPr/>
          <w:p w:rsidR="00000000" w:rsidDel="00000000" w:rsidP="00000000" w:rsidRDefault="00000000" w:rsidRPr="00000000" w14:paraId="00000093">
            <w:pPr>
              <w:widowControl w:val="0"/>
              <w:spacing w:after="0" w:lineRule="auto"/>
              <w:ind w:right="3400"/>
              <w:jc w:val="right"/>
              <w:rPr>
                <w:rFonts w:ascii="Times New Roman" w:cs="Times New Roman" w:eastAsia="Times New Roman" w:hAnsi="Times New Roman"/>
              </w:rPr>
            </w:pPr>
            <w:r w:rsidDel="00000000" w:rsidR="00000000" w:rsidRPr="00000000">
              <w:rPr>
                <w:rtl w:val="0"/>
              </w:rPr>
            </w:r>
          </w:p>
        </w:tc>
        <w:tc>
          <w:tcPr>
            <w:vAlign w:val="bottom"/>
          </w:tcPr>
          <w:p w:rsidR="00000000" w:rsidDel="00000000" w:rsidP="00000000" w:rsidRDefault="00000000" w:rsidRPr="00000000" w14:paraId="00000094">
            <w:pPr>
              <w:widowControl w:val="0"/>
              <w:spacing w:after="0" w:lineRule="auto"/>
              <w:ind w:right="340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5">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sectPr>
      <w:pgSz w:h="16838" w:w="11906" w:orient="portrait"/>
      <w:pgMar w:bottom="710" w:top="1440" w:left="1020" w:right="9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Liberation San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4">
    <w:lvl w:ilvl="0">
      <w:start w:val="0"/>
      <w:numFmt w:val="bullet"/>
      <w:lvlText w:val="-"/>
      <w:lvlJc w:val="left"/>
      <w:pPr>
        <w:ind w:left="112" w:hanging="120"/>
      </w:pPr>
      <w:rPr>
        <w:rFonts w:ascii="Calibri" w:cs="Calibri" w:eastAsia="Calibri" w:hAnsi="Calibri"/>
        <w:sz w:val="22"/>
        <w:szCs w:val="22"/>
      </w:rPr>
    </w:lvl>
    <w:lvl w:ilvl="1">
      <w:start w:val="0"/>
      <w:numFmt w:val="bullet"/>
      <w:lvlText w:val="●"/>
      <w:lvlJc w:val="left"/>
      <w:pPr>
        <w:ind w:left="1094" w:hanging="120"/>
      </w:pPr>
      <w:rPr>
        <w:rFonts w:ascii="Noto Sans Symbols" w:cs="Noto Sans Symbols" w:eastAsia="Noto Sans Symbols" w:hAnsi="Noto Sans Symbols"/>
      </w:rPr>
    </w:lvl>
    <w:lvl w:ilvl="2">
      <w:start w:val="0"/>
      <w:numFmt w:val="bullet"/>
      <w:lvlText w:val="●"/>
      <w:lvlJc w:val="left"/>
      <w:pPr>
        <w:ind w:left="2069" w:hanging="120"/>
      </w:pPr>
      <w:rPr>
        <w:rFonts w:ascii="Noto Sans Symbols" w:cs="Noto Sans Symbols" w:eastAsia="Noto Sans Symbols" w:hAnsi="Noto Sans Symbols"/>
      </w:rPr>
    </w:lvl>
    <w:lvl w:ilvl="3">
      <w:start w:val="0"/>
      <w:numFmt w:val="bullet"/>
      <w:lvlText w:val="●"/>
      <w:lvlJc w:val="left"/>
      <w:pPr>
        <w:ind w:left="3043" w:hanging="120"/>
      </w:pPr>
      <w:rPr>
        <w:rFonts w:ascii="Noto Sans Symbols" w:cs="Noto Sans Symbols" w:eastAsia="Noto Sans Symbols" w:hAnsi="Noto Sans Symbols"/>
      </w:rPr>
    </w:lvl>
    <w:lvl w:ilvl="4">
      <w:start w:val="0"/>
      <w:numFmt w:val="bullet"/>
      <w:lvlText w:val="●"/>
      <w:lvlJc w:val="left"/>
      <w:pPr>
        <w:ind w:left="4018" w:hanging="120"/>
      </w:pPr>
      <w:rPr>
        <w:rFonts w:ascii="Noto Sans Symbols" w:cs="Noto Sans Symbols" w:eastAsia="Noto Sans Symbols" w:hAnsi="Noto Sans Symbols"/>
      </w:rPr>
    </w:lvl>
    <w:lvl w:ilvl="5">
      <w:start w:val="0"/>
      <w:numFmt w:val="bullet"/>
      <w:lvlText w:val="●"/>
      <w:lvlJc w:val="left"/>
      <w:pPr>
        <w:ind w:left="4993" w:hanging="120"/>
      </w:pPr>
      <w:rPr>
        <w:rFonts w:ascii="Noto Sans Symbols" w:cs="Noto Sans Symbols" w:eastAsia="Noto Sans Symbols" w:hAnsi="Noto Sans Symbols"/>
      </w:rPr>
    </w:lvl>
    <w:lvl w:ilvl="6">
      <w:start w:val="0"/>
      <w:numFmt w:val="bullet"/>
      <w:lvlText w:val="●"/>
      <w:lvlJc w:val="left"/>
      <w:pPr>
        <w:ind w:left="5967" w:hanging="120"/>
      </w:pPr>
      <w:rPr>
        <w:rFonts w:ascii="Noto Sans Symbols" w:cs="Noto Sans Symbols" w:eastAsia="Noto Sans Symbols" w:hAnsi="Noto Sans Symbols"/>
      </w:rPr>
    </w:lvl>
    <w:lvl w:ilvl="7">
      <w:start w:val="0"/>
      <w:numFmt w:val="bullet"/>
      <w:lvlText w:val="●"/>
      <w:lvlJc w:val="left"/>
      <w:pPr>
        <w:ind w:left="6942" w:hanging="120"/>
      </w:pPr>
      <w:rPr>
        <w:rFonts w:ascii="Noto Sans Symbols" w:cs="Noto Sans Symbols" w:eastAsia="Noto Sans Symbols" w:hAnsi="Noto Sans Symbols"/>
      </w:rPr>
    </w:lvl>
    <w:lvl w:ilvl="8">
      <w:start w:val="0"/>
      <w:numFmt w:val="bullet"/>
      <w:lvlText w:val="●"/>
      <w:lvlJc w:val="left"/>
      <w:pPr>
        <w:ind w:left="7917" w:hanging="120"/>
      </w:pPr>
      <w:rPr>
        <w:rFonts w:ascii="Noto Sans Symbols" w:cs="Noto Sans Symbols" w:eastAsia="Noto Sans Symbols" w:hAnsi="Noto Sans Symbols"/>
      </w:rPr>
    </w:lvl>
  </w:abstractNum>
  <w:abstractNum w:abstractNumId="5">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abstractNum w:abstractNumId="6">
    <w:lvl w:ilvl="0">
      <w:start w:val="1"/>
      <w:numFmt w:val="decimal"/>
      <w:lvlText w:val="%1."/>
      <w:lvlJc w:val="left"/>
      <w:pPr>
        <w:ind w:left="0" w:firstLine="0"/>
      </w:pPr>
      <w:rPr/>
    </w:lvl>
    <w:lvl w:ilvl="1">
      <w:start w:val="3"/>
      <w:numFmt w:val="lowerLetter"/>
      <w:lvlText w:val="%2)"/>
      <w:lvlJc w:val="left"/>
      <w:pPr>
        <w:ind w:left="0" w:firstLine="0"/>
      </w:pPr>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7">
    <w:lvl w:ilvl="0">
      <w:start w:val="1"/>
      <w:numFmt w:val="decimal"/>
      <w:lvlText w:val="%1"/>
      <w:lvlJc w:val="left"/>
      <w:pPr>
        <w:ind w:left="0" w:firstLine="0"/>
      </w:pPr>
      <w:rPr/>
    </w:lvl>
    <w:lvl w:ilvl="1">
      <w:start w:val="6"/>
      <w:numFmt w:val="lowerLetter"/>
      <w:lvlText w:val="%2)"/>
      <w:lvlJc w:val="left"/>
      <w:pPr>
        <w:ind w:left="0" w:firstLine="0"/>
      </w:pPr>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8">
    <w:lvl w:ilvl="0">
      <w:start w:val="2"/>
      <w:numFmt w:val="decimal"/>
      <w:lvlText w:val="%1."/>
      <w:lvlJc w:val="left"/>
      <w:pPr>
        <w:ind w:left="0" w:firstLine="0"/>
      </w:pPr>
      <w:rPr/>
    </w:lvl>
    <w:lvl w:ilvl="1">
      <w:start w:val="1"/>
      <w:numFmt w:val="lowerLetter"/>
      <w:lvlText w:val="%2)"/>
      <w:lvlJc w:val="left"/>
      <w:pPr>
        <w:ind w:left="0" w:firstLine="0"/>
      </w:pPr>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9">
    <w:lvl w:ilvl="0">
      <w:start w:val="1"/>
      <w:numFmt w:val="lowerLetter"/>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0">
    <w:lvl w:ilvl="0">
      <w:start w:val="3"/>
      <w:numFmt w:val="lowerLetter"/>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1">
    <w:lvl w:ilvl="0">
      <w:start w:val="1"/>
      <w:numFmt w:val="lowerLetter"/>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2">
    <w:lvl w:ilvl="0">
      <w:start w:val="1"/>
      <w:numFmt w:val="decimal"/>
      <w:lvlText w:val="%1."/>
      <w:lvlJc w:val="left"/>
      <w:pPr>
        <w:ind w:left="0" w:firstLine="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13">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354CFA"/>
    <w:rPr>
      <w:color w:val="0000ff" w:themeColor="hyperlink"/>
      <w:u w:val="single"/>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val="1"/>
    <w:pPr>
      <w:suppressLineNumbers w:val="1"/>
      <w:spacing w:after="120" w:before="120"/>
    </w:pPr>
    <w:rPr>
      <w:rFonts w:cs="Mangal"/>
      <w:i w:val="1"/>
      <w:iCs w:val="1"/>
      <w:sz w:val="24"/>
      <w:szCs w:val="24"/>
    </w:rPr>
  </w:style>
  <w:style w:type="paragraph" w:styleId="Indice" w:customStyle="1">
    <w:name w:val="Indice"/>
    <w:basedOn w:val="Normale"/>
    <w:qFormat w:val="1"/>
    <w:pPr>
      <w:suppressLineNumbers w:val="1"/>
    </w:pPr>
    <w:rPr>
      <w:rFonts w:cs="Mangal"/>
    </w:rPr>
  </w:style>
  <w:style w:type="paragraph" w:styleId="Paragrafoelenco">
    <w:name w:val="List Paragraph"/>
    <w:basedOn w:val="Normale"/>
    <w:uiPriority w:val="34"/>
    <w:qFormat w:val="1"/>
    <w:rsid w:val="002D4F3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ceoscientificoartisticobrotzu.edu.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is017006@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R0H2p5/ApddxfBBdxP9TVreBA==">CgMxLjA4AHIhMXNublA4Si1CNEhNV3ZlTGluNFJJMmJQYXhSa0p6N05P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2021-10-13T16:38:00Z</dcterms:created>
  <dc:creator>Elisa</dc:creator>
</cp:coreProperties>
</file>