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0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2956560</wp:posOffset>
            </wp:positionH>
            <wp:positionV relativeFrom="paragraph">
              <wp:posOffset>-661669</wp:posOffset>
            </wp:positionV>
            <wp:extent cx="411480" cy="457200"/>
            <wp:effectExtent b="0" l="0" r="0" t="0"/>
            <wp:wrapTopAndBottom distB="0" dist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ISTITUTO DI ISTRUZIONE SUPERIORE “G. BROTZU”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color w:val="00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1"/>
          <w:szCs w:val="21"/>
          <w:rtl w:val="0"/>
        </w:rPr>
        <w:t xml:space="preserve">LICEO SCIENTIFICO e LICEO ARTISTICO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Via Pitz’e Serra – 09045 – Quartu Sant’Elena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none"/>
          <w:rtl w:val="0"/>
        </w:rPr>
        <w:t xml:space="preserve">Tel. 070 868053 – Fax. 070 869026 –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cais017006@istruzione.it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u w:val="none"/>
          <w:rtl w:val="0"/>
        </w:rPr>
        <w:t xml:space="preserve"> –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www.liceoscientificoartisticobrotzu.edu.it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113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none"/>
          <w:rtl w:val="0"/>
        </w:rPr>
        <w:t xml:space="preserve">***************************************************************************************************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420" w:firstLine="0"/>
        <w:jc w:val="both"/>
        <w:rPr>
          <w:rFonts w:ascii="Arial" w:cs="Arial" w:eastAsia="Arial" w:hAnsi="Arial"/>
          <w:b w:val="1"/>
          <w:color w:val="548dd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Rule="auto"/>
        <w:ind w:left="14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PERCORSI DI FORMAZIONE SCUOLA LAVORO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ITOLO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PROGETTO: 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20__/20__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z w:val="26"/>
          <w:szCs w:val="26"/>
          <w:rtl w:val="0"/>
        </w:rPr>
        <w:t xml:space="preserve">REGISTRO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INIZIO PROGETTO: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FINE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PROGETTO: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TOTALE ORE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SVOLTE: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DOCENTE REFERENTE: 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200" w:before="0" w:line="276" w:lineRule="auto"/>
        <w:ind w:left="0" w:right="0" w:firstLine="0"/>
        <w:jc w:val="center"/>
        <w:rPr>
          <w:rFonts w:ascii="Comic Sans MS" w:cs="Comic Sans MS" w:eastAsia="Comic Sans MS" w:hAnsi="Comic Sans M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DOCENTE: _________________________________</w:t>
        <w:tab/>
        <w:tab/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INCONTRO DEL ______________       ORE _________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-150" w:tblpY="194"/>
        <w:tblW w:w="10035.0" w:type="dxa"/>
        <w:jc w:val="center"/>
        <w:tblLayout w:type="fixed"/>
        <w:tblLook w:val="0000"/>
      </w:tblPr>
      <w:tblGrid>
        <w:gridCol w:w="795"/>
        <w:gridCol w:w="3015"/>
        <w:gridCol w:w="1095"/>
        <w:gridCol w:w="1200"/>
        <w:gridCol w:w="1125"/>
        <w:gridCol w:w="2805"/>
        <w:tblGridChange w:id="0">
          <w:tblGrid>
            <w:gridCol w:w="795"/>
            <w:gridCol w:w="3015"/>
            <w:gridCol w:w="1095"/>
            <w:gridCol w:w="1200"/>
            <w:gridCol w:w="1125"/>
            <w:gridCol w:w="2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200" w:before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COGNOME E NOME STUDENTI/STUDENTESSE PARTECIPANTI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CLASSE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DALLE ORE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(v. sopra)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ALLE ORE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(v. sopra)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FIRMA PRESENZA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after="200" w:before="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200" w:before="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200" w:before="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Annotazioni varie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[Replicare questa pagina per ogni incontro svolto]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ind w:left="54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ind w:left="54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left="540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ind w:left="54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Visto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ind w:left="540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00" w:before="0" w:line="360" w:lineRule="auto"/>
        <w:ind w:left="540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10" w:top="1440" w:left="1020" w:right="9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llegamentoInternet">
    <w:name w:val="Hyperlink"/>
    <w:basedOn w:val="DefaultParagraphFont"/>
    <w:uiPriority w:val="99"/>
    <w:unhideWhenUsed w:val="1"/>
    <w:rsid w:val="00354CFA"/>
    <w:rPr>
      <w:color w:val="0000ff" w:themeColor="hyperlink"/>
      <w:u w:val="single"/>
    </w:rPr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Mangal"/>
    </w:rPr>
  </w:style>
  <w:style w:type="paragraph" w:styleId="ListParagraph">
    <w:name w:val="List Paragraph"/>
    <w:basedOn w:val="Normal"/>
    <w:uiPriority w:val="34"/>
    <w:qFormat w:val="1"/>
    <w:rsid w:val="002D4F30"/>
    <w:pPr>
      <w:spacing w:after="20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"/>
    <w:pPr>
      <w:tabs>
        <w:tab w:val="clear" w:pos="708"/>
        <w:tab w:val="center" w:leader="none" w:pos="4819"/>
        <w:tab w:val="right" w:leader="none" w:pos="9638"/>
      </w:tabs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ceoscientificoartisticobrotzu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is017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XyqDB1bSacgU4lHf7oXrHFUrxA==">CgMxLjA4AHIhMWxCSVZYTkw1RUl2Ulh1aS1LREp6SGhRZm9ZSDZRQmtq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2021-10-13T16:38:00Z</dcterms:created>
  <dc:creator>Elisa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